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7F" w:rsidRPr="003C3C7F" w:rsidRDefault="003C3C7F" w:rsidP="003C3C7F">
      <w:pPr>
        <w:shd w:val="clear" w:color="auto" w:fill="FFFFFF"/>
        <w:spacing w:line="240" w:lineRule="auto"/>
        <w:ind w:left="60" w:right="60"/>
        <w:jc w:val="center"/>
        <w:outlineLvl w:val="0"/>
        <w:rPr>
          <w:rFonts w:eastAsia="Times New Roman"/>
          <w:b/>
          <w:bCs/>
          <w:color w:val="014783"/>
          <w:kern w:val="36"/>
          <w:lang w:eastAsia="ru-RU"/>
        </w:rPr>
      </w:pPr>
      <w:r w:rsidRPr="003C3C7F">
        <w:rPr>
          <w:rFonts w:eastAsia="Times New Roman"/>
          <w:b/>
          <w:bCs/>
          <w:color w:val="014783"/>
          <w:kern w:val="36"/>
          <w:lang w:eastAsia="ru-RU"/>
        </w:rPr>
        <w:t>МИНИСТЕРСТВО ЭКОНОМИЧЕСКОГО РАЗВИТИЯ РОССИЙСКОЙ ФЕДЕРАЦИИ</w:t>
      </w:r>
    </w:p>
    <w:p w:rsidR="003C3C7F" w:rsidRPr="003C3C7F" w:rsidRDefault="003C3C7F" w:rsidP="003C3C7F">
      <w:pPr>
        <w:shd w:val="clear" w:color="auto" w:fill="FFFFFF"/>
        <w:spacing w:line="240" w:lineRule="auto"/>
        <w:ind w:left="60" w:right="60"/>
        <w:jc w:val="center"/>
        <w:outlineLvl w:val="0"/>
        <w:rPr>
          <w:rFonts w:eastAsia="Times New Roman"/>
          <w:b/>
          <w:bCs/>
          <w:color w:val="014783"/>
          <w:kern w:val="36"/>
          <w:lang w:eastAsia="ru-RU"/>
        </w:rPr>
      </w:pPr>
      <w:r w:rsidRPr="003C3C7F">
        <w:rPr>
          <w:rFonts w:eastAsia="Times New Roman"/>
          <w:b/>
          <w:bCs/>
          <w:color w:val="014783"/>
          <w:kern w:val="36"/>
          <w:lang w:eastAsia="ru-RU"/>
        </w:rPr>
        <w:t>ПРИКАЗ</w:t>
      </w:r>
      <w:r w:rsidRPr="003C3C7F">
        <w:rPr>
          <w:rFonts w:eastAsia="Times New Roman"/>
          <w:b/>
          <w:bCs/>
          <w:color w:val="014783"/>
          <w:kern w:val="36"/>
          <w:lang w:eastAsia="ru-RU"/>
        </w:rPr>
        <w:br/>
        <w:t xml:space="preserve">от 17 ноября 2016 г. </w:t>
      </w:r>
      <w:proofErr w:type="spellStart"/>
      <w:r w:rsidRPr="003C3C7F">
        <w:rPr>
          <w:rFonts w:eastAsia="Times New Roman"/>
          <w:b/>
          <w:bCs/>
          <w:color w:val="014783"/>
          <w:kern w:val="36"/>
          <w:lang w:eastAsia="ru-RU"/>
        </w:rPr>
        <w:t>N</w:t>
      </w:r>
      <w:proofErr w:type="spellEnd"/>
      <w:r w:rsidRPr="003C3C7F">
        <w:rPr>
          <w:rFonts w:eastAsia="Times New Roman"/>
          <w:b/>
          <w:bCs/>
          <w:color w:val="014783"/>
          <w:kern w:val="36"/>
          <w:lang w:eastAsia="ru-RU"/>
        </w:rPr>
        <w:t xml:space="preserve"> 721</w:t>
      </w:r>
    </w:p>
    <w:p w:rsidR="003C3C7F" w:rsidRPr="003C3C7F" w:rsidRDefault="003C3C7F" w:rsidP="003C3C7F">
      <w:pPr>
        <w:shd w:val="clear" w:color="auto" w:fill="FFFFFF"/>
        <w:spacing w:line="240" w:lineRule="auto"/>
        <w:ind w:left="60" w:right="60"/>
        <w:jc w:val="center"/>
        <w:outlineLvl w:val="0"/>
        <w:rPr>
          <w:rFonts w:eastAsia="Times New Roman"/>
          <w:b/>
          <w:bCs/>
          <w:color w:val="014783"/>
          <w:kern w:val="36"/>
          <w:lang w:eastAsia="ru-RU"/>
        </w:rPr>
      </w:pPr>
      <w:r w:rsidRPr="003C3C7F">
        <w:rPr>
          <w:rFonts w:eastAsia="Times New Roman"/>
          <w:b/>
          <w:bCs/>
          <w:color w:val="014783"/>
          <w:kern w:val="36"/>
          <w:lang w:eastAsia="ru-RU"/>
        </w:rPr>
        <w:t>ОБ УТВЕРЖДЕНИИ ФЕДЕРАЛЬНОГО СТАНДАРТА ОЦЕНКИ</w:t>
      </w:r>
      <w:r w:rsidRPr="003C3C7F">
        <w:rPr>
          <w:rFonts w:eastAsia="Times New Roman"/>
          <w:b/>
          <w:bCs/>
          <w:color w:val="014783"/>
          <w:kern w:val="36"/>
          <w:lang w:eastAsia="ru-RU"/>
        </w:rPr>
        <w:br/>
        <w:t>"ОПРЕДЕЛЕНИЕ ЛИКВИДАЦИОННОЙ СТОИМОСТИ (</w:t>
      </w:r>
      <w:proofErr w:type="spellStart"/>
      <w:r w:rsidRPr="003C3C7F">
        <w:rPr>
          <w:rFonts w:eastAsia="Times New Roman"/>
          <w:b/>
          <w:bCs/>
          <w:color w:val="014783"/>
          <w:kern w:val="36"/>
          <w:lang w:eastAsia="ru-RU"/>
        </w:rPr>
        <w:t>ФСО</w:t>
      </w:r>
      <w:proofErr w:type="spellEnd"/>
      <w:r w:rsidRPr="003C3C7F">
        <w:rPr>
          <w:rFonts w:eastAsia="Times New Roman"/>
          <w:b/>
          <w:bCs/>
          <w:color w:val="014783"/>
          <w:kern w:val="36"/>
          <w:lang w:eastAsia="ru-RU"/>
        </w:rPr>
        <w:t xml:space="preserve"> </w:t>
      </w:r>
      <w:proofErr w:type="spellStart"/>
      <w:r w:rsidRPr="003C3C7F">
        <w:rPr>
          <w:rFonts w:eastAsia="Times New Roman"/>
          <w:b/>
          <w:bCs/>
          <w:color w:val="014783"/>
          <w:kern w:val="36"/>
          <w:lang w:eastAsia="ru-RU"/>
        </w:rPr>
        <w:t>N</w:t>
      </w:r>
      <w:proofErr w:type="spellEnd"/>
      <w:r w:rsidRPr="003C3C7F">
        <w:rPr>
          <w:rFonts w:eastAsia="Times New Roman"/>
          <w:b/>
          <w:bCs/>
          <w:color w:val="014783"/>
          <w:kern w:val="36"/>
          <w:lang w:eastAsia="ru-RU"/>
        </w:rPr>
        <w:t xml:space="preserve"> 12)"</w:t>
      </w:r>
    </w:p>
    <w:p w:rsidR="003C3C7F" w:rsidRPr="003C3C7F" w:rsidRDefault="003C3C7F" w:rsidP="003C3C7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3C3C7F">
        <w:rPr>
          <w:rFonts w:eastAsia="Times New Roman"/>
          <w:color w:val="000000"/>
          <w:lang w:eastAsia="ru-RU"/>
        </w:rPr>
        <w:t xml:space="preserve">В соответствии со статьей 20 Федерального закона от 29 июля 1998 г.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135-ФЗ "Об оценочной деятельности в Российской Федерации" (Собрание законодательства Российской Федерации, 1998,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31, ст. 3813; 2006,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31, ст. 3456; 2010,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30, ст. 3998; 2011,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1, ст. 43;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29, ст. 4291; 2014,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30, ст. 4226;</w:t>
      </w:r>
      <w:proofErr w:type="gramEnd"/>
      <w:r w:rsidRPr="003C3C7F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3C3C7F">
        <w:rPr>
          <w:rFonts w:eastAsia="Times New Roman"/>
          <w:color w:val="000000"/>
          <w:lang w:eastAsia="ru-RU"/>
        </w:rPr>
        <w:t xml:space="preserve">2016,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23, ст. 3296) приказываю:</w:t>
      </w:r>
      <w:proofErr w:type="gramEnd"/>
    </w:p>
    <w:p w:rsidR="003C3C7F" w:rsidRPr="003C3C7F" w:rsidRDefault="003C3C7F" w:rsidP="003C3C7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Утвердить прилагаемый Федеральный стандарт оценки "Определение ликвидационной стоимости (</w:t>
      </w:r>
      <w:proofErr w:type="spellStart"/>
      <w:r w:rsidRPr="003C3C7F">
        <w:rPr>
          <w:rFonts w:eastAsia="Times New Roman"/>
          <w:color w:val="000000"/>
          <w:lang w:eastAsia="ru-RU"/>
        </w:rPr>
        <w:t>ФСО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12)".</w:t>
      </w:r>
    </w:p>
    <w:p w:rsidR="003C3C7F" w:rsidRPr="003C3C7F" w:rsidRDefault="003C3C7F" w:rsidP="003C3C7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3C3C7F">
        <w:rPr>
          <w:rFonts w:eastAsia="Times New Roman"/>
          <w:color w:val="000000"/>
          <w:lang w:eastAsia="ru-RU"/>
        </w:rPr>
        <w:t>Врио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Министра</w:t>
      </w:r>
      <w:r w:rsidRPr="003C3C7F">
        <w:rPr>
          <w:rFonts w:eastAsia="Times New Roman"/>
          <w:color w:val="000000"/>
          <w:lang w:eastAsia="ru-RU"/>
        </w:rPr>
        <w:br/>
      </w:r>
      <w:proofErr w:type="spellStart"/>
      <w:r w:rsidRPr="003C3C7F">
        <w:rPr>
          <w:rFonts w:eastAsia="Times New Roman"/>
          <w:color w:val="000000"/>
          <w:lang w:eastAsia="ru-RU"/>
        </w:rPr>
        <w:t>Е.И.ЕЛИН</w:t>
      </w:r>
      <w:proofErr w:type="spellEnd"/>
    </w:p>
    <w:p w:rsidR="003C3C7F" w:rsidRPr="003C3C7F" w:rsidRDefault="003C3C7F" w:rsidP="003C3C7F">
      <w:pPr>
        <w:shd w:val="clear" w:color="auto" w:fill="FFFFFF"/>
        <w:spacing w:line="240" w:lineRule="auto"/>
        <w:jc w:val="right"/>
        <w:rPr>
          <w:rFonts w:eastAsia="Times New Roman"/>
          <w:color w:val="000000"/>
          <w:lang w:eastAsia="ru-RU"/>
        </w:rPr>
      </w:pPr>
      <w:proofErr w:type="gramStart"/>
      <w:r w:rsidRPr="003C3C7F">
        <w:rPr>
          <w:rFonts w:eastAsia="Times New Roman"/>
          <w:color w:val="000000"/>
          <w:lang w:eastAsia="ru-RU"/>
        </w:rPr>
        <w:t>Утвержден</w:t>
      </w:r>
      <w:proofErr w:type="gramEnd"/>
      <w:r w:rsidRPr="003C3C7F">
        <w:rPr>
          <w:rFonts w:eastAsia="Times New Roman"/>
          <w:color w:val="000000"/>
          <w:lang w:eastAsia="ru-RU"/>
        </w:rPr>
        <w:br/>
        <w:t>приказом Минэкономразвития России</w:t>
      </w:r>
      <w:r w:rsidRPr="003C3C7F">
        <w:rPr>
          <w:rFonts w:eastAsia="Times New Roman"/>
          <w:color w:val="000000"/>
          <w:lang w:eastAsia="ru-RU"/>
        </w:rPr>
        <w:br/>
        <w:t xml:space="preserve">от 17.11.2016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721</w:t>
      </w:r>
    </w:p>
    <w:p w:rsidR="003C3C7F" w:rsidRPr="003C3C7F" w:rsidRDefault="003C3C7F" w:rsidP="003C3C7F">
      <w:pPr>
        <w:shd w:val="clear" w:color="auto" w:fill="FFFFFF"/>
        <w:spacing w:line="240" w:lineRule="auto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 w:rsidRPr="003C3C7F">
        <w:rPr>
          <w:rFonts w:eastAsia="Times New Roman"/>
          <w:b/>
          <w:bCs/>
          <w:color w:val="000000"/>
          <w:lang w:eastAsia="ru-RU"/>
        </w:rPr>
        <w:t>ФЕДЕРАЛЬНЫЙ СТАНДАРТ ОЦЕНКИ</w:t>
      </w:r>
      <w:r w:rsidRPr="003C3C7F">
        <w:rPr>
          <w:rFonts w:eastAsia="Times New Roman"/>
          <w:b/>
          <w:bCs/>
          <w:color w:val="000000"/>
          <w:lang w:eastAsia="ru-RU"/>
        </w:rPr>
        <w:br/>
        <w:t>"ОПРЕДЕЛЕНИЕ ЛИКВИДАЦИОННОЙ СТОИМОСТИ (</w:t>
      </w:r>
      <w:proofErr w:type="spellStart"/>
      <w:r w:rsidRPr="003C3C7F">
        <w:rPr>
          <w:rFonts w:eastAsia="Times New Roman"/>
          <w:b/>
          <w:bCs/>
          <w:color w:val="000000"/>
          <w:lang w:eastAsia="ru-RU"/>
        </w:rPr>
        <w:t>ФСО</w:t>
      </w:r>
      <w:proofErr w:type="spellEnd"/>
      <w:r w:rsidRPr="003C3C7F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 w:rsidRPr="003C3C7F">
        <w:rPr>
          <w:rFonts w:eastAsia="Times New Roman"/>
          <w:b/>
          <w:bCs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b/>
          <w:bCs/>
          <w:color w:val="000000"/>
          <w:lang w:eastAsia="ru-RU"/>
        </w:rPr>
        <w:t xml:space="preserve"> 12)"</w:t>
      </w:r>
    </w:p>
    <w:p w:rsidR="003C3C7F" w:rsidRDefault="003C3C7F" w:rsidP="003C3C7F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</w:p>
    <w:p w:rsidR="003C3C7F" w:rsidRPr="003C3C7F" w:rsidRDefault="003C3C7F" w:rsidP="003C3C7F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I. Общие положения</w:t>
      </w:r>
    </w:p>
    <w:p w:rsidR="003C3C7F" w:rsidRPr="003C3C7F" w:rsidRDefault="003C3C7F" w:rsidP="003C3C7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 xml:space="preserve">1. </w:t>
      </w:r>
      <w:proofErr w:type="gramStart"/>
      <w:r w:rsidRPr="003C3C7F">
        <w:rPr>
          <w:rFonts w:eastAsia="Times New Roman"/>
          <w:color w:val="000000"/>
          <w:lang w:eastAsia="ru-RU"/>
        </w:rPr>
        <w:t>Настоящий Федеральный стандарт оценки разработан с учетом федеральных стандартов оценки "Общие понятия оценки, подходы и требования к проведению оценки (</w:t>
      </w:r>
      <w:proofErr w:type="spellStart"/>
      <w:r w:rsidRPr="003C3C7F">
        <w:rPr>
          <w:rFonts w:eastAsia="Times New Roman"/>
          <w:color w:val="000000"/>
          <w:lang w:eastAsia="ru-RU"/>
        </w:rPr>
        <w:t>ФСО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1)" (далее - </w:t>
      </w:r>
      <w:proofErr w:type="spellStart"/>
      <w:r w:rsidRPr="003C3C7F">
        <w:rPr>
          <w:rFonts w:eastAsia="Times New Roman"/>
          <w:color w:val="000000"/>
          <w:lang w:eastAsia="ru-RU"/>
        </w:rPr>
        <w:t>ФСО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1), "Цель оценки и виды стоимости (</w:t>
      </w:r>
      <w:proofErr w:type="spellStart"/>
      <w:r w:rsidRPr="003C3C7F">
        <w:rPr>
          <w:rFonts w:eastAsia="Times New Roman"/>
          <w:color w:val="000000"/>
          <w:lang w:eastAsia="ru-RU"/>
        </w:rPr>
        <w:t>ФСО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2)", "Требования к отчету об оценке (</w:t>
      </w:r>
      <w:proofErr w:type="spellStart"/>
      <w:r w:rsidRPr="003C3C7F">
        <w:rPr>
          <w:rFonts w:eastAsia="Times New Roman"/>
          <w:color w:val="000000"/>
          <w:lang w:eastAsia="ru-RU"/>
        </w:rPr>
        <w:t>ФСО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3)" (далее - </w:t>
      </w:r>
      <w:proofErr w:type="spellStart"/>
      <w:r w:rsidRPr="003C3C7F">
        <w:rPr>
          <w:rFonts w:eastAsia="Times New Roman"/>
          <w:color w:val="000000"/>
          <w:lang w:eastAsia="ru-RU"/>
        </w:rPr>
        <w:t>ФСО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3) и определяет требования к определению ликвидационной стоимости и условия ее применения.</w:t>
      </w:r>
      <w:proofErr w:type="gramEnd"/>
    </w:p>
    <w:p w:rsidR="003C3C7F" w:rsidRPr="003C3C7F" w:rsidRDefault="003C3C7F" w:rsidP="003C3C7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2. Настоящий Федеральный стандарт оценки является обязательным к применению субъектами оценочной деятельности при определении ликвидационной стоимости.</w:t>
      </w:r>
    </w:p>
    <w:p w:rsidR="003C3C7F" w:rsidRPr="003C3C7F" w:rsidRDefault="003C3C7F" w:rsidP="003C3C7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 xml:space="preserve">3. </w:t>
      </w:r>
      <w:proofErr w:type="gramStart"/>
      <w:r w:rsidRPr="003C3C7F">
        <w:rPr>
          <w:rFonts w:eastAsia="Times New Roman"/>
          <w:color w:val="000000"/>
          <w:lang w:eastAsia="ru-RU"/>
        </w:rPr>
        <w:t xml:space="preserve">Понятие ликвидационной стоимости определено в статье 3 Федерального закона от 29 июля 1998 г.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135-ФЗ "Об оценочной деятельности в Российской Федерации" (Собрание законодательства Российской Федерации, 1998,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31, ст. 3813; 2002,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46, ст. 4537; 2006,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31, ст. 3456; 2010,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30, ст. 3998; 2011,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1, ст. 43;</w:t>
      </w:r>
      <w:proofErr w:type="gramEnd"/>
      <w:r w:rsidRPr="003C3C7F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3C3C7F">
        <w:rPr>
          <w:rFonts w:eastAsia="Times New Roman"/>
          <w:color w:val="000000"/>
          <w:lang w:eastAsia="ru-RU"/>
        </w:rPr>
        <w:t xml:space="preserve">2014,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30, ст. 4226; 2016,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27, ст. 4293).</w:t>
      </w:r>
      <w:proofErr w:type="gramEnd"/>
    </w:p>
    <w:p w:rsidR="003C3C7F" w:rsidRPr="003C3C7F" w:rsidRDefault="003C3C7F" w:rsidP="003C3C7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4. Настоящий Федеральный стандарт оценки применяется в следующих случаях:</w:t>
      </w:r>
    </w:p>
    <w:p w:rsidR="003C3C7F" w:rsidRPr="003C3C7F" w:rsidRDefault="003C3C7F" w:rsidP="003C3C7F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в ходе проведения процедур, применяемых в деле о банкротстве;</w:t>
      </w:r>
    </w:p>
    <w:p w:rsidR="003C3C7F" w:rsidRPr="003C3C7F" w:rsidRDefault="003C3C7F" w:rsidP="003C3C7F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в ходе исполнительного производства;</w:t>
      </w:r>
    </w:p>
    <w:p w:rsidR="003C3C7F" w:rsidRPr="003C3C7F" w:rsidRDefault="003C3C7F" w:rsidP="003C3C7F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при разработке и экспертизе программ реорганизации организаций;</w:t>
      </w:r>
    </w:p>
    <w:p w:rsidR="003C3C7F" w:rsidRPr="003C3C7F" w:rsidRDefault="003C3C7F" w:rsidP="003C3C7F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при финансировании реорганизации организаций;</w:t>
      </w:r>
    </w:p>
    <w:p w:rsidR="003C3C7F" w:rsidRPr="003C3C7F" w:rsidRDefault="003C3C7F" w:rsidP="003C3C7F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в случаях оценки имущества для целей залога с применением Федерального стандарта оценки "Оценка для целей залога (</w:t>
      </w:r>
      <w:proofErr w:type="spellStart"/>
      <w:r w:rsidRPr="003C3C7F">
        <w:rPr>
          <w:rFonts w:eastAsia="Times New Roman"/>
          <w:color w:val="000000"/>
          <w:lang w:eastAsia="ru-RU"/>
        </w:rPr>
        <w:t>ФСО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9)";</w:t>
      </w:r>
    </w:p>
    <w:p w:rsidR="003C3C7F" w:rsidRPr="003C3C7F" w:rsidRDefault="003C3C7F" w:rsidP="003C3C7F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иных случаях отчуждения имущества за срок экспозиции объекта оценки, меньший типичного срока экспозиции для рыночных условий, в условиях, когда продавец вынужден совершить сделку по отчуждению имущества.</w:t>
      </w:r>
    </w:p>
    <w:p w:rsidR="003C3C7F" w:rsidRDefault="003C3C7F" w:rsidP="003C3C7F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</w:p>
    <w:p w:rsidR="003C3C7F" w:rsidRPr="003C3C7F" w:rsidRDefault="003C3C7F" w:rsidP="003C3C7F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  <w:proofErr w:type="spellStart"/>
      <w:r w:rsidRPr="003C3C7F">
        <w:rPr>
          <w:rFonts w:eastAsia="Times New Roman"/>
          <w:color w:val="000000"/>
          <w:lang w:eastAsia="ru-RU"/>
        </w:rPr>
        <w:t>II</w:t>
      </w:r>
      <w:proofErr w:type="spellEnd"/>
      <w:r w:rsidRPr="003C3C7F">
        <w:rPr>
          <w:rFonts w:eastAsia="Times New Roman"/>
          <w:color w:val="000000"/>
          <w:lang w:eastAsia="ru-RU"/>
        </w:rPr>
        <w:t>. Общие требования к проведению оценки</w:t>
      </w:r>
    </w:p>
    <w:p w:rsidR="003C3C7F" w:rsidRPr="003C3C7F" w:rsidRDefault="003C3C7F" w:rsidP="003C3C7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 xml:space="preserve">5. В отчете об оценке должны быть </w:t>
      </w:r>
      <w:proofErr w:type="gramStart"/>
      <w:r w:rsidRPr="003C3C7F">
        <w:rPr>
          <w:rFonts w:eastAsia="Times New Roman"/>
          <w:color w:val="000000"/>
          <w:lang w:eastAsia="ru-RU"/>
        </w:rPr>
        <w:t>указаны</w:t>
      </w:r>
      <w:proofErr w:type="gramEnd"/>
      <w:r w:rsidRPr="003C3C7F">
        <w:rPr>
          <w:rFonts w:eastAsia="Times New Roman"/>
          <w:color w:val="000000"/>
          <w:lang w:eastAsia="ru-RU"/>
        </w:rPr>
        <w:t xml:space="preserve"> в том числе сведения об обстоятельствах, обусловливающих определение ликвидационной стоимости.</w:t>
      </w:r>
    </w:p>
    <w:p w:rsidR="003C3C7F" w:rsidRDefault="003C3C7F" w:rsidP="003C3C7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6. К факторам, оказывающим влияние на величину ликвидационной стоимости, относятся:</w:t>
      </w:r>
      <w:r w:rsidRPr="003C3C7F">
        <w:rPr>
          <w:rFonts w:eastAsia="Times New Roman"/>
          <w:color w:val="000000"/>
          <w:lang w:eastAsia="ru-RU"/>
        </w:rPr>
        <w:br/>
        <w:t>срок экспозиции объекта оценки;</w:t>
      </w:r>
    </w:p>
    <w:p w:rsidR="003C3C7F" w:rsidRDefault="003C3C7F" w:rsidP="003C3C7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продолжительность срока рыночной экспозиции объектов-аналогов;</w:t>
      </w:r>
      <w:r w:rsidRPr="003C3C7F">
        <w:rPr>
          <w:rFonts w:eastAsia="Times New Roman"/>
          <w:color w:val="000000"/>
          <w:lang w:eastAsia="ru-RU"/>
        </w:rPr>
        <w:br/>
        <w:t>вынужденный характер реализации объекта оценки.</w:t>
      </w:r>
    </w:p>
    <w:p w:rsidR="003C3C7F" w:rsidRPr="003C3C7F" w:rsidRDefault="003C3C7F" w:rsidP="003C3C7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</w:p>
    <w:p w:rsidR="003C3C7F" w:rsidRPr="003C3C7F" w:rsidRDefault="003C3C7F" w:rsidP="003C3C7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lastRenderedPageBreak/>
        <w:t xml:space="preserve">7. При определении ликвидационной стоимости задание на оценку объекта оценки должно содержать следующую дополнительно </w:t>
      </w:r>
      <w:proofErr w:type="gramStart"/>
      <w:r w:rsidRPr="003C3C7F">
        <w:rPr>
          <w:rFonts w:eastAsia="Times New Roman"/>
          <w:color w:val="000000"/>
          <w:lang w:eastAsia="ru-RU"/>
        </w:rPr>
        <w:t>к</w:t>
      </w:r>
      <w:proofErr w:type="gramEnd"/>
      <w:r w:rsidRPr="003C3C7F">
        <w:rPr>
          <w:rFonts w:eastAsia="Times New Roman"/>
          <w:color w:val="000000"/>
          <w:lang w:eastAsia="ru-RU"/>
        </w:rPr>
        <w:t xml:space="preserve"> указанной в </w:t>
      </w:r>
      <w:proofErr w:type="spellStart"/>
      <w:r w:rsidRPr="003C3C7F">
        <w:rPr>
          <w:rFonts w:eastAsia="Times New Roman"/>
          <w:color w:val="000000"/>
          <w:lang w:eastAsia="ru-RU"/>
        </w:rPr>
        <w:t>ФСО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C3C7F">
        <w:rPr>
          <w:rFonts w:eastAsia="Times New Roman"/>
          <w:color w:val="000000"/>
          <w:lang w:eastAsia="ru-RU"/>
        </w:rPr>
        <w:t>N</w:t>
      </w:r>
      <w:proofErr w:type="spellEnd"/>
      <w:r w:rsidRPr="003C3C7F">
        <w:rPr>
          <w:rFonts w:eastAsia="Times New Roman"/>
          <w:color w:val="000000"/>
          <w:lang w:eastAsia="ru-RU"/>
        </w:rPr>
        <w:t xml:space="preserve"> 1 информацию:</w:t>
      </w:r>
    </w:p>
    <w:p w:rsidR="003C3C7F" w:rsidRDefault="003C3C7F" w:rsidP="003C3C7F">
      <w:pPr>
        <w:shd w:val="clear" w:color="auto" w:fill="FFFFFF"/>
        <w:spacing w:line="240" w:lineRule="auto"/>
        <w:ind w:left="709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а) срок экспозиции объекта оценки;</w:t>
      </w:r>
    </w:p>
    <w:p w:rsidR="003C3C7F" w:rsidRPr="003C3C7F" w:rsidRDefault="003C3C7F" w:rsidP="003C3C7F">
      <w:pPr>
        <w:shd w:val="clear" w:color="auto" w:fill="FFFFFF"/>
        <w:spacing w:line="240" w:lineRule="auto"/>
        <w:ind w:left="709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б) условия продажи и предполагаемая форма организации проведения торгов (в случае наличия данной информации).</w:t>
      </w:r>
    </w:p>
    <w:p w:rsidR="003C3C7F" w:rsidRPr="003C3C7F" w:rsidRDefault="003C3C7F" w:rsidP="003C3C7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В задании на оценку также могут быть указаны иные расчетные величины, в том числе:</w:t>
      </w:r>
    </w:p>
    <w:p w:rsidR="003C3C7F" w:rsidRDefault="003C3C7F" w:rsidP="003C3C7F">
      <w:pPr>
        <w:shd w:val="clear" w:color="auto" w:fill="FFFFFF"/>
        <w:spacing w:line="240" w:lineRule="auto"/>
        <w:ind w:left="709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а) ориентировочный размер затрат, необходимых для реализации объекта оценки при его вынужденной продаже;</w:t>
      </w:r>
    </w:p>
    <w:p w:rsidR="003C3C7F" w:rsidRPr="003C3C7F" w:rsidRDefault="003C3C7F" w:rsidP="003C3C7F">
      <w:pPr>
        <w:shd w:val="clear" w:color="auto" w:fill="FFFFFF"/>
        <w:spacing w:line="240" w:lineRule="auto"/>
        <w:ind w:left="709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б) суммарный объем выплат, осуществленных ранее и предусмотренных в дальнейшем в рамках всех заключенных в отношении объекта оценки договоров (договоры купли-продажи, залога, ипотеки, лизинга и другие).</w:t>
      </w:r>
    </w:p>
    <w:p w:rsidR="003C3C7F" w:rsidRDefault="003C3C7F" w:rsidP="003C3C7F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</w:p>
    <w:p w:rsidR="003C3C7F" w:rsidRPr="003C3C7F" w:rsidRDefault="003C3C7F" w:rsidP="003C3C7F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III. Заключительные положения</w:t>
      </w:r>
    </w:p>
    <w:p w:rsidR="003C3C7F" w:rsidRDefault="003C3C7F" w:rsidP="003C3C7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</w:p>
    <w:p w:rsidR="003C3C7F" w:rsidRPr="003C3C7F" w:rsidRDefault="003C3C7F" w:rsidP="003C3C7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3C3C7F">
        <w:rPr>
          <w:rFonts w:eastAsia="Times New Roman"/>
          <w:color w:val="000000"/>
          <w:lang w:eastAsia="ru-RU"/>
        </w:rPr>
        <w:t>8. В случае расхождений между требованиями настоящего Федерального стандарта оценки с требованиями других федеральных стандартов оценки приоритет имеет настоящий Федеральный стандарт оценки.</w:t>
      </w:r>
    </w:p>
    <w:p w:rsidR="005D0012" w:rsidRDefault="005D0012"/>
    <w:sectPr w:rsidR="005D0012" w:rsidSect="005D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781"/>
    <w:multiLevelType w:val="multilevel"/>
    <w:tmpl w:val="24E8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3C7F"/>
    <w:rsid w:val="00164FCD"/>
    <w:rsid w:val="00183EDD"/>
    <w:rsid w:val="00190BED"/>
    <w:rsid w:val="003343EA"/>
    <w:rsid w:val="003B6760"/>
    <w:rsid w:val="003C3C7F"/>
    <w:rsid w:val="00441885"/>
    <w:rsid w:val="004450E9"/>
    <w:rsid w:val="005D0012"/>
    <w:rsid w:val="00612F69"/>
    <w:rsid w:val="006422B5"/>
    <w:rsid w:val="00645F50"/>
    <w:rsid w:val="009D3FF1"/>
    <w:rsid w:val="009E56F0"/>
    <w:rsid w:val="00A341FC"/>
    <w:rsid w:val="00BE3F1F"/>
    <w:rsid w:val="00C00C4C"/>
    <w:rsid w:val="00C041DA"/>
    <w:rsid w:val="00D237A8"/>
    <w:rsid w:val="00DB4899"/>
    <w:rsid w:val="00F3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12"/>
  </w:style>
  <w:style w:type="paragraph" w:styleId="1">
    <w:name w:val="heading 1"/>
    <w:basedOn w:val="a"/>
    <w:link w:val="10"/>
    <w:uiPriority w:val="9"/>
    <w:qFormat/>
    <w:rsid w:val="003C3C7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3C7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erspectiobasic">
    <w:name w:val="perspectio_basic"/>
    <w:basedOn w:val="a1"/>
    <w:uiPriority w:val="99"/>
    <w:rsid w:val="00F37A27"/>
    <w:pPr>
      <w:spacing w:line="240" w:lineRule="auto"/>
    </w:pPr>
    <w:rPr>
      <w:rFonts w:eastAsia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</w:style>
  <w:style w:type="table" w:styleId="a3">
    <w:name w:val="Table Grid"/>
    <w:aliases w:val="Invest2"/>
    <w:basedOn w:val="a1"/>
    <w:rsid w:val="003343EA"/>
    <w:pPr>
      <w:spacing w:line="240" w:lineRule="auto"/>
      <w:ind w:left="567"/>
    </w:pPr>
    <w:rPr>
      <w:rFonts w:ascii="Verdana" w:eastAsia="Times New Roman" w:hAnsi="Verdana"/>
      <w:sz w:val="16"/>
      <w:szCs w:val="20"/>
      <w:lang w:eastAsia="ru-RU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hAnsi="Verdana"/>
        <w:color w:val="000000" w:themeColor="text1"/>
        <w:sz w:val="16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a4">
    <w:name w:val="Инвест (новый)"/>
    <w:basedOn w:val="a1"/>
    <w:uiPriority w:val="99"/>
    <w:qFormat/>
    <w:rsid w:val="00645F50"/>
    <w:pPr>
      <w:spacing w:line="240" w:lineRule="auto"/>
      <w:jc w:val="center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Verdana" w:hAnsi="Verdana"/>
        <w:sz w:val="16"/>
      </w:rPr>
      <w:tblPr/>
      <w:tcPr>
        <w:shd w:val="clear" w:color="auto" w:fill="B2B2B2"/>
        <w:vAlign w:val="center"/>
      </w:tcPr>
    </w:tblStylePr>
  </w:style>
  <w:style w:type="table" w:customStyle="1" w:styleId="perspectiobasic1">
    <w:name w:val="perspectio_basic1"/>
    <w:basedOn w:val="a1"/>
    <w:uiPriority w:val="99"/>
    <w:rsid w:val="00164FCD"/>
    <w:pPr>
      <w:spacing w:line="240" w:lineRule="auto"/>
    </w:pPr>
    <w:rPr>
      <w:rFonts w:eastAsia="Times New Roman"/>
      <w:sz w:val="20"/>
      <w:szCs w:val="20"/>
      <w:lang w:eastAsia="ru-RU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</w:style>
  <w:style w:type="character" w:customStyle="1" w:styleId="10">
    <w:name w:val="Заголовок 1 Знак"/>
    <w:basedOn w:val="a0"/>
    <w:link w:val="1"/>
    <w:uiPriority w:val="9"/>
    <w:rsid w:val="003C3C7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C7F"/>
    <w:rPr>
      <w:rFonts w:eastAsia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C3C7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perspectio</dc:creator>
  <cp:keywords/>
  <dc:description/>
  <cp:lastModifiedBy>perspectio</cp:lastModifiedBy>
  <cp:revision>2</cp:revision>
  <cp:lastPrinted>2017-08-09T15:53:00Z</cp:lastPrinted>
  <dcterms:created xsi:type="dcterms:W3CDTF">2017-08-09T15:51:00Z</dcterms:created>
  <dcterms:modified xsi:type="dcterms:W3CDTF">2017-08-09T15:54:00Z</dcterms:modified>
</cp:coreProperties>
</file>